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790D" w14:textId="4868C457" w:rsidR="00FE0D1F" w:rsidRPr="00030B08" w:rsidRDefault="00FE0D1F" w:rsidP="008B699A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30"/>
          <w:szCs w:val="30"/>
        </w:rPr>
      </w:pPr>
      <w:r w:rsidRPr="00030B08">
        <w:rPr>
          <w:rFonts w:ascii="Times New Roman" w:eastAsia="楷体" w:hAnsi="Times New Roman" w:cs="Times New Roman"/>
          <w:b/>
          <w:bCs/>
          <w:sz w:val="30"/>
          <w:szCs w:val="30"/>
        </w:rPr>
        <w:t>生物安全二级实验室申请使用</w:t>
      </w:r>
    </w:p>
    <w:p w14:paraId="6B4CC454" w14:textId="77777777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</w:p>
    <w:p w14:paraId="63E9123F" w14:textId="4BD8E7D7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32"/>
        </w:rPr>
      </w:pPr>
      <w:r w:rsidRPr="00240C0F">
        <w:rPr>
          <w:rFonts w:ascii="Times New Roman" w:eastAsia="楷体" w:hAnsi="Times New Roman" w:cs="Times New Roman"/>
          <w:b/>
          <w:bCs/>
          <w:sz w:val="24"/>
          <w:szCs w:val="32"/>
        </w:rPr>
        <w:t>联系人：</w:t>
      </w:r>
    </w:p>
    <w:p w14:paraId="19B1631F" w14:textId="6E6E602A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 w:rsidRPr="00240C0F">
        <w:rPr>
          <w:rFonts w:ascii="Times New Roman" w:eastAsia="楷体" w:hAnsi="Times New Roman" w:cs="Times New Roman"/>
          <w:sz w:val="24"/>
          <w:szCs w:val="32"/>
        </w:rPr>
        <w:t>杨燕清</w:t>
      </w:r>
      <w:r w:rsidRPr="00240C0F">
        <w:rPr>
          <w:rFonts w:ascii="Times New Roman" w:eastAsia="楷体" w:hAnsi="Times New Roman" w:cs="Times New Roman"/>
          <w:sz w:val="24"/>
          <w:szCs w:val="32"/>
        </w:rPr>
        <w:t xml:space="preserve"> </w:t>
      </w:r>
      <w:r w:rsidRPr="00240C0F">
        <w:rPr>
          <w:rFonts w:ascii="Times New Roman" w:eastAsia="楷体" w:hAnsi="Times New Roman" w:cs="Times New Roman"/>
          <w:sz w:val="24"/>
          <w:szCs w:val="32"/>
        </w:rPr>
        <w:t>电话：</w:t>
      </w:r>
      <w:r w:rsidRPr="00240C0F">
        <w:rPr>
          <w:rFonts w:ascii="Times New Roman" w:eastAsia="楷体" w:hAnsi="Times New Roman" w:cs="Times New Roman"/>
          <w:sz w:val="24"/>
          <w:szCs w:val="32"/>
        </w:rPr>
        <w:t xml:space="preserve">0755-86392057  </w:t>
      </w:r>
      <w:r w:rsidRPr="00240C0F">
        <w:rPr>
          <w:rFonts w:ascii="Times New Roman" w:eastAsia="楷体" w:hAnsi="Times New Roman" w:cs="Times New Roman"/>
          <w:sz w:val="24"/>
          <w:szCs w:val="32"/>
        </w:rPr>
        <w:t>邮箱：</w:t>
      </w:r>
      <w:r w:rsidRPr="00240C0F">
        <w:rPr>
          <w:rFonts w:ascii="Times New Roman" w:eastAsia="楷体" w:hAnsi="Times New Roman" w:cs="Times New Roman"/>
          <w:sz w:val="24"/>
          <w:szCs w:val="32"/>
        </w:rPr>
        <w:t xml:space="preserve">ibc@siat.ac.cn  </w:t>
      </w:r>
      <w:r w:rsidRPr="00240C0F">
        <w:rPr>
          <w:rFonts w:ascii="Times New Roman" w:eastAsia="楷体" w:hAnsi="Times New Roman" w:cs="Times New Roman"/>
          <w:sz w:val="24"/>
          <w:szCs w:val="32"/>
        </w:rPr>
        <w:t>办公室：</w:t>
      </w:r>
      <w:r w:rsidRPr="00240C0F">
        <w:rPr>
          <w:rFonts w:ascii="Times New Roman" w:eastAsia="楷体" w:hAnsi="Times New Roman" w:cs="Times New Roman"/>
          <w:sz w:val="24"/>
          <w:szCs w:val="32"/>
        </w:rPr>
        <w:t>C207</w:t>
      </w:r>
    </w:p>
    <w:p w14:paraId="6D722B92" w14:textId="77777777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32"/>
        </w:rPr>
      </w:pPr>
    </w:p>
    <w:p w14:paraId="04314856" w14:textId="093C6819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32"/>
        </w:rPr>
      </w:pPr>
      <w:r w:rsidRPr="00240C0F">
        <w:rPr>
          <w:rFonts w:ascii="Times New Roman" w:eastAsia="楷体" w:hAnsi="Times New Roman" w:cs="Times New Roman"/>
          <w:b/>
          <w:bCs/>
          <w:sz w:val="24"/>
          <w:szCs w:val="32"/>
        </w:rPr>
        <w:t>流程：</w:t>
      </w:r>
    </w:p>
    <w:p w14:paraId="1B376BFB" w14:textId="69989939" w:rsidR="0005286C" w:rsidRPr="00240C0F" w:rsidRDefault="0005286C" w:rsidP="00240C0F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 w:rsidRPr="00240C0F">
        <w:rPr>
          <w:rFonts w:ascii="Times New Roman" w:eastAsia="楷体" w:hAnsi="Times New Roman" w:cs="Times New Roman"/>
          <w:sz w:val="24"/>
          <w:szCs w:val="32"/>
        </w:rPr>
        <w:t>风险评估</w:t>
      </w:r>
      <w:r w:rsidRPr="00240C0F">
        <w:rPr>
          <w:rFonts w:ascii="Times New Roman" w:eastAsia="楷体" w:hAnsi="Times New Roman" w:cs="Times New Roman"/>
          <w:sz w:val="24"/>
          <w:szCs w:val="32"/>
        </w:rPr>
        <w:t>→</w:t>
      </w:r>
      <w:r w:rsidRPr="00240C0F">
        <w:rPr>
          <w:rFonts w:ascii="Times New Roman" w:eastAsia="楷体" w:hAnsi="Times New Roman" w:cs="Times New Roman"/>
          <w:sz w:val="24"/>
          <w:szCs w:val="32"/>
        </w:rPr>
        <w:t>培训考核</w:t>
      </w:r>
      <w:r w:rsidRPr="00240C0F">
        <w:rPr>
          <w:rFonts w:ascii="Times New Roman" w:eastAsia="楷体" w:hAnsi="Times New Roman" w:cs="Times New Roman"/>
          <w:sz w:val="24"/>
          <w:szCs w:val="32"/>
        </w:rPr>
        <w:t>→</w:t>
      </w:r>
      <w:r w:rsidRPr="00240C0F">
        <w:rPr>
          <w:rFonts w:ascii="Times New Roman" w:eastAsia="楷体" w:hAnsi="Times New Roman" w:cs="Times New Roman"/>
          <w:sz w:val="24"/>
          <w:szCs w:val="32"/>
        </w:rPr>
        <w:t>材料准备</w:t>
      </w:r>
      <w:r w:rsidRPr="00240C0F">
        <w:rPr>
          <w:rFonts w:ascii="Times New Roman" w:eastAsia="楷体" w:hAnsi="Times New Roman" w:cs="Times New Roman"/>
          <w:sz w:val="24"/>
          <w:szCs w:val="32"/>
        </w:rPr>
        <w:t>→</w:t>
      </w:r>
      <w:proofErr w:type="gramStart"/>
      <w:r w:rsidRPr="00240C0F">
        <w:rPr>
          <w:rFonts w:ascii="Times New Roman" w:eastAsia="楷体" w:hAnsi="Times New Roman" w:cs="Times New Roman"/>
          <w:sz w:val="24"/>
          <w:szCs w:val="32"/>
        </w:rPr>
        <w:t>门禁开通</w:t>
      </w:r>
      <w:r w:rsidRPr="00240C0F">
        <w:rPr>
          <w:rFonts w:ascii="Times New Roman" w:eastAsia="楷体" w:hAnsi="Times New Roman" w:cs="Times New Roman"/>
          <w:sz w:val="24"/>
          <w:szCs w:val="32"/>
        </w:rPr>
        <w:t>→</w:t>
      </w:r>
      <w:proofErr w:type="gramEnd"/>
      <w:r w:rsidRPr="00240C0F">
        <w:rPr>
          <w:rFonts w:ascii="Times New Roman" w:eastAsia="楷体" w:hAnsi="Times New Roman" w:cs="Times New Roman"/>
          <w:sz w:val="24"/>
          <w:szCs w:val="32"/>
        </w:rPr>
        <w:t>实验</w:t>
      </w:r>
      <w:r w:rsidRPr="00240C0F">
        <w:rPr>
          <w:rFonts w:ascii="Times New Roman" w:eastAsia="楷体" w:hAnsi="Times New Roman" w:cs="Times New Roman"/>
          <w:sz w:val="24"/>
          <w:szCs w:val="32"/>
        </w:rPr>
        <w:t>→</w:t>
      </w:r>
      <w:r w:rsidRPr="00240C0F">
        <w:rPr>
          <w:rFonts w:ascii="Times New Roman" w:eastAsia="楷体" w:hAnsi="Times New Roman" w:cs="Times New Roman"/>
          <w:sz w:val="24"/>
          <w:szCs w:val="32"/>
        </w:rPr>
        <w:t>退出并取消门禁</w:t>
      </w:r>
    </w:p>
    <w:p w14:paraId="1EC01258" w14:textId="47EF2551" w:rsidR="00FE0D1F" w:rsidRPr="00240C0F" w:rsidRDefault="003645F3" w:rsidP="00240C0F">
      <w:pPr>
        <w:spacing w:line="360" w:lineRule="auto"/>
        <w:rPr>
          <w:rFonts w:ascii="Times New Roman" w:eastAsia="楷体" w:hAnsi="Times New Roman" w:cs="Times New Roman"/>
        </w:rPr>
      </w:pPr>
      <w:r w:rsidRPr="00240C0F">
        <w:rPr>
          <w:rFonts w:ascii="Times New Roman" w:hAnsi="Times New Roman" w:cs="Times New Roman"/>
          <w:noProof/>
        </w:rPr>
        <w:drawing>
          <wp:inline distT="0" distB="0" distL="0" distR="0" wp14:anchorId="35081E6C" wp14:editId="2C89EDE3">
            <wp:extent cx="5274310" cy="4598035"/>
            <wp:effectExtent l="0" t="0" r="2540" b="0"/>
            <wp:docPr id="9527727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7FA7" w14:textId="5E45420B" w:rsidR="00FE0D1F" w:rsidRPr="00240C0F" w:rsidRDefault="003645F3" w:rsidP="00240C0F">
      <w:pPr>
        <w:spacing w:line="360" w:lineRule="auto"/>
        <w:rPr>
          <w:rFonts w:ascii="Times New Roman" w:eastAsia="楷体" w:hAnsi="Times New Roman" w:cs="Times New Roman"/>
        </w:rPr>
      </w:pPr>
      <w:r w:rsidRPr="00240C0F">
        <w:rPr>
          <w:rFonts w:ascii="Times New Roman" w:eastAsia="楷体" w:hAnsi="Times New Roman" w:cs="Times New Roman"/>
        </w:rPr>
        <w:t>图</w:t>
      </w:r>
      <w:r w:rsidRPr="00240C0F">
        <w:rPr>
          <w:rFonts w:ascii="Times New Roman" w:eastAsia="楷体" w:hAnsi="Times New Roman" w:cs="Times New Roman"/>
        </w:rPr>
        <w:t xml:space="preserve">1. </w:t>
      </w:r>
      <w:r w:rsidR="0005286C" w:rsidRPr="00240C0F">
        <w:rPr>
          <w:rFonts w:ascii="Times New Roman" w:eastAsia="楷体" w:hAnsi="Times New Roman" w:cs="Times New Roman"/>
        </w:rPr>
        <w:t>生物安全二级实验室申请使用流程</w:t>
      </w:r>
    </w:p>
    <w:p w14:paraId="2E0A00A9" w14:textId="77777777" w:rsidR="00FE0D1F" w:rsidRPr="00240C0F" w:rsidRDefault="00FE0D1F" w:rsidP="00240C0F">
      <w:pPr>
        <w:spacing w:line="360" w:lineRule="auto"/>
        <w:rPr>
          <w:rFonts w:ascii="Times New Roman" w:eastAsia="楷体" w:hAnsi="Times New Roman" w:cs="Times New Roman"/>
        </w:rPr>
      </w:pPr>
    </w:p>
    <w:p w14:paraId="29D2901A" w14:textId="7F758439" w:rsidR="00FE0D1F" w:rsidRPr="00240C0F" w:rsidRDefault="00FE0D1F" w:rsidP="00240C0F">
      <w:pPr>
        <w:spacing w:line="360" w:lineRule="auto"/>
        <w:rPr>
          <w:rFonts w:ascii="Times New Roman" w:eastAsia="楷体" w:hAnsi="Times New Roman" w:cs="Times New Roman"/>
          <w:b/>
          <w:bCs/>
          <w:sz w:val="24"/>
        </w:rPr>
      </w:pPr>
      <w:r w:rsidRPr="00240C0F">
        <w:rPr>
          <w:rFonts w:ascii="Times New Roman" w:eastAsia="楷体" w:hAnsi="Times New Roman" w:cs="Times New Roman"/>
          <w:b/>
          <w:bCs/>
          <w:sz w:val="24"/>
        </w:rPr>
        <w:t>注意事项：</w:t>
      </w:r>
    </w:p>
    <w:p w14:paraId="55D7ACDA" w14:textId="5B2E9DB5" w:rsidR="003645F3" w:rsidRPr="00240C0F" w:rsidRDefault="003645F3" w:rsidP="00240C0F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eastAsia="楷体" w:hAnsi="Times New Roman" w:cs="Times New Roman"/>
          <w:sz w:val="24"/>
        </w:rPr>
      </w:pPr>
      <w:r w:rsidRPr="00240C0F">
        <w:rPr>
          <w:rFonts w:ascii="Times New Roman" w:eastAsia="楷体" w:hAnsi="Times New Roman" w:cs="Times New Roman"/>
          <w:sz w:val="24"/>
        </w:rPr>
        <w:t>风险评估通过后方可进行培训考核；需提前一周向实验室管理员提出培训考核申请；</w:t>
      </w:r>
    </w:p>
    <w:p w14:paraId="2F73F5C8" w14:textId="04B236F6" w:rsidR="003645F3" w:rsidRPr="00240C0F" w:rsidRDefault="003645F3" w:rsidP="00240C0F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eastAsia="楷体" w:hAnsi="Times New Roman" w:cs="Times New Roman"/>
          <w:sz w:val="24"/>
        </w:rPr>
      </w:pPr>
      <w:r w:rsidRPr="00240C0F">
        <w:rPr>
          <w:rFonts w:ascii="Times New Roman" w:eastAsia="楷体" w:hAnsi="Times New Roman" w:cs="Times New Roman"/>
          <w:sz w:val="24"/>
        </w:rPr>
        <w:t>进入实验室前，需准备好《实验室使用申请表》等准入材料；</w:t>
      </w:r>
    </w:p>
    <w:p w14:paraId="0B031B56" w14:textId="5C56BD37" w:rsidR="003645F3" w:rsidRPr="00240C0F" w:rsidRDefault="003645F3" w:rsidP="00240C0F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eastAsia="楷体" w:hAnsi="Times New Roman" w:cs="Times New Roman"/>
          <w:sz w:val="24"/>
        </w:rPr>
      </w:pPr>
      <w:r w:rsidRPr="00240C0F">
        <w:rPr>
          <w:rFonts w:ascii="Times New Roman" w:eastAsia="楷体" w:hAnsi="Times New Roman" w:cs="Times New Roman"/>
          <w:sz w:val="24"/>
        </w:rPr>
        <w:lastRenderedPageBreak/>
        <w:t>实验人员应在初次考核通过后一个月内进入实验室开展实验活动。初次考核通过后超过一个月未进入实验室的，须重新进行考核。初次考核通过后超过</w:t>
      </w:r>
      <w:r w:rsidRPr="00240C0F">
        <w:rPr>
          <w:rFonts w:ascii="Times New Roman" w:eastAsia="楷体" w:hAnsi="Times New Roman" w:cs="Times New Roman"/>
          <w:sz w:val="24"/>
        </w:rPr>
        <w:t>6</w:t>
      </w:r>
      <w:r w:rsidRPr="00240C0F">
        <w:rPr>
          <w:rFonts w:ascii="Times New Roman" w:eastAsia="楷体" w:hAnsi="Times New Roman" w:cs="Times New Roman"/>
          <w:sz w:val="24"/>
        </w:rPr>
        <w:t>个月未进入实验室开展实验活动的人员，须重新培训。非初次考核通过的实验人员超过</w:t>
      </w:r>
      <w:r w:rsidRPr="00240C0F">
        <w:rPr>
          <w:rFonts w:ascii="Times New Roman" w:eastAsia="楷体" w:hAnsi="Times New Roman" w:cs="Times New Roman"/>
          <w:sz w:val="24"/>
        </w:rPr>
        <w:t>6</w:t>
      </w:r>
      <w:r w:rsidRPr="00240C0F">
        <w:rPr>
          <w:rFonts w:ascii="Times New Roman" w:eastAsia="楷体" w:hAnsi="Times New Roman" w:cs="Times New Roman"/>
          <w:sz w:val="24"/>
        </w:rPr>
        <w:t>个月未进入实验室开展实验活动的，应重新进行考核，超过</w:t>
      </w:r>
      <w:r w:rsidRPr="00240C0F">
        <w:rPr>
          <w:rFonts w:ascii="Times New Roman" w:eastAsia="楷体" w:hAnsi="Times New Roman" w:cs="Times New Roman"/>
          <w:sz w:val="24"/>
        </w:rPr>
        <w:t>12</w:t>
      </w:r>
      <w:r w:rsidRPr="00240C0F">
        <w:rPr>
          <w:rFonts w:ascii="Times New Roman" w:eastAsia="楷体" w:hAnsi="Times New Roman" w:cs="Times New Roman"/>
          <w:sz w:val="24"/>
        </w:rPr>
        <w:t>个月未进入实验室开展实验活动的，需重新培训；</w:t>
      </w:r>
    </w:p>
    <w:p w14:paraId="79E40EF9" w14:textId="77777777" w:rsidR="00240C0F" w:rsidRPr="00240C0F" w:rsidRDefault="003A1B0D" w:rsidP="00240C0F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eastAsia="楷体" w:hAnsi="Times New Roman" w:cs="Times New Roman"/>
          <w:sz w:val="24"/>
        </w:rPr>
      </w:pPr>
      <w:r w:rsidRPr="00240C0F">
        <w:rPr>
          <w:rFonts w:ascii="Times New Roman" w:eastAsia="楷体" w:hAnsi="Times New Roman" w:cs="Times New Roman"/>
          <w:sz w:val="24"/>
        </w:rPr>
        <w:t>发生事件、事故时，相关政策、法规、标准等发生改变时，须</w:t>
      </w:r>
      <w:r w:rsidR="003645F3" w:rsidRPr="00240C0F">
        <w:rPr>
          <w:rFonts w:ascii="Times New Roman" w:eastAsia="楷体" w:hAnsi="Times New Roman" w:cs="Times New Roman"/>
          <w:sz w:val="24"/>
        </w:rPr>
        <w:t>重更新</w:t>
      </w:r>
      <w:r w:rsidRPr="00240C0F">
        <w:rPr>
          <w:rFonts w:ascii="Times New Roman" w:eastAsia="楷体" w:hAnsi="Times New Roman" w:cs="Times New Roman"/>
          <w:sz w:val="24"/>
        </w:rPr>
        <w:t>提交《风险评估报告》至生物安全管理委员会审批；</w:t>
      </w:r>
    </w:p>
    <w:p w14:paraId="2DB76CD0" w14:textId="43A05B86" w:rsidR="00FE0D1F" w:rsidRPr="00240C0F" w:rsidRDefault="003645F3" w:rsidP="00240C0F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eastAsia="楷体" w:hAnsi="Times New Roman" w:cs="Times New Roman"/>
          <w:sz w:val="24"/>
        </w:rPr>
      </w:pPr>
      <w:r w:rsidRPr="00240C0F">
        <w:rPr>
          <w:rFonts w:ascii="Times New Roman" w:eastAsia="楷体" w:hAnsi="Times New Roman" w:cs="Times New Roman"/>
          <w:sz w:val="24"/>
        </w:rPr>
        <w:t>实验完成后须做好样品交接并清除门禁；逾期未交接视为无人认领物品将做无害化处理。</w:t>
      </w:r>
    </w:p>
    <w:p w14:paraId="676F7E30" w14:textId="77777777" w:rsidR="00D86085" w:rsidRPr="00240C0F" w:rsidRDefault="00D86085" w:rsidP="00240C0F">
      <w:pPr>
        <w:rPr>
          <w:rFonts w:ascii="Times New Roman" w:eastAsia="楷体" w:hAnsi="Times New Roman" w:cs="Times New Roman"/>
        </w:rPr>
      </w:pPr>
    </w:p>
    <w:sectPr w:rsidR="00D86085" w:rsidRPr="0024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5CD6" w14:textId="77777777" w:rsidR="00AB5B37" w:rsidRDefault="00AB5B37" w:rsidP="00FE0D1F">
      <w:r>
        <w:separator/>
      </w:r>
    </w:p>
  </w:endnote>
  <w:endnote w:type="continuationSeparator" w:id="0">
    <w:p w14:paraId="00605824" w14:textId="77777777" w:rsidR="00AB5B37" w:rsidRDefault="00AB5B37" w:rsidP="00FE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69AA" w14:textId="77777777" w:rsidR="00AB5B37" w:rsidRDefault="00AB5B37" w:rsidP="00FE0D1F">
      <w:r>
        <w:separator/>
      </w:r>
    </w:p>
  </w:footnote>
  <w:footnote w:type="continuationSeparator" w:id="0">
    <w:p w14:paraId="4CC1BFCE" w14:textId="77777777" w:rsidR="00AB5B37" w:rsidRDefault="00AB5B37" w:rsidP="00FE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5E66B3"/>
    <w:multiLevelType w:val="singleLevel"/>
    <w:tmpl w:val="FA5E66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04086E"/>
    <w:multiLevelType w:val="singleLevel"/>
    <w:tmpl w:val="0E0408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5EC658C"/>
    <w:multiLevelType w:val="hybridMultilevel"/>
    <w:tmpl w:val="41F4B730"/>
    <w:lvl w:ilvl="0" w:tplc="FB80E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60310035">
    <w:abstractNumId w:val="1"/>
  </w:num>
  <w:num w:numId="2" w16cid:durableId="841700513">
    <w:abstractNumId w:val="0"/>
  </w:num>
  <w:num w:numId="3" w16cid:durableId="101707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B"/>
    <w:rsid w:val="00030B08"/>
    <w:rsid w:val="0005286C"/>
    <w:rsid w:val="001D4B0C"/>
    <w:rsid w:val="001F12ED"/>
    <w:rsid w:val="00240C0F"/>
    <w:rsid w:val="002F72AA"/>
    <w:rsid w:val="0034722A"/>
    <w:rsid w:val="003645F3"/>
    <w:rsid w:val="003A1B0D"/>
    <w:rsid w:val="0048767B"/>
    <w:rsid w:val="004E538B"/>
    <w:rsid w:val="006B2AE9"/>
    <w:rsid w:val="00880B71"/>
    <w:rsid w:val="008B699A"/>
    <w:rsid w:val="008F5DC6"/>
    <w:rsid w:val="009338B8"/>
    <w:rsid w:val="009C1D31"/>
    <w:rsid w:val="00AB5B37"/>
    <w:rsid w:val="00B149F5"/>
    <w:rsid w:val="00C20967"/>
    <w:rsid w:val="00D86085"/>
    <w:rsid w:val="00E420BD"/>
    <w:rsid w:val="00E84A56"/>
    <w:rsid w:val="00ED7C8B"/>
    <w:rsid w:val="00F257D6"/>
    <w:rsid w:val="00F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E351"/>
  <w15:chartTrackingRefBased/>
  <w15:docId w15:val="{63F38430-BCB9-418A-A773-62FF565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1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4722A"/>
    <w:pPr>
      <w:keepNext/>
      <w:keepLines/>
      <w:widowControl/>
      <w:spacing w:before="480" w:after="360"/>
      <w:jc w:val="center"/>
      <w:outlineLvl w:val="0"/>
    </w:pPr>
    <w:rPr>
      <w:rFonts w:ascii="Times New Roman" w:eastAsia="黑体" w:hAnsi="Times New Roman" w:cstheme="majorBidi"/>
      <w:b/>
      <w:sz w:val="28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B0C"/>
    <w:pPr>
      <w:keepNext/>
      <w:keepLines/>
      <w:widowControl/>
      <w:spacing w:before="480" w:after="120"/>
      <w:jc w:val="center"/>
      <w:outlineLvl w:val="1"/>
    </w:pPr>
    <w:rPr>
      <w:rFonts w:asciiTheme="majorHAnsi" w:eastAsia="Times New Roman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4B0C"/>
    <w:pPr>
      <w:keepNext/>
      <w:keepLines/>
      <w:widowControl/>
      <w:spacing w:before="240" w:after="120"/>
      <w:jc w:val="left"/>
      <w:outlineLvl w:val="2"/>
    </w:pPr>
    <w:rPr>
      <w:rFonts w:asciiTheme="majorHAnsi" w:eastAsia="Times New Roman" w:hAnsiTheme="majorHAnsi" w:cstheme="majorBidi"/>
      <w:sz w:val="24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4722A"/>
    <w:pPr>
      <w:keepNext/>
      <w:keepLines/>
      <w:widowControl/>
      <w:spacing w:before="240" w:after="120" w:line="259" w:lineRule="auto"/>
      <w:jc w:val="left"/>
      <w:outlineLvl w:val="3"/>
    </w:pPr>
    <w:rPr>
      <w:rFonts w:asciiTheme="majorHAnsi" w:eastAsia="Times New Roman" w:hAnsiTheme="majorHAnsi" w:cstheme="majorBidi"/>
      <w:i/>
      <w:iCs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22A"/>
    <w:rPr>
      <w:rFonts w:ascii="Times New Roman" w:eastAsia="黑体" w:hAnsi="Times New Roman" w:cstheme="majorBidi"/>
      <w:b/>
      <w:sz w:val="28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1D4B0C"/>
    <w:rPr>
      <w:rFonts w:asciiTheme="majorHAnsi" w:eastAsia="Times New Roman" w:hAnsiTheme="majorHAnsi" w:cstheme="majorBidi"/>
      <w:sz w:val="24"/>
      <w:szCs w:val="28"/>
    </w:rPr>
  </w:style>
  <w:style w:type="paragraph" w:styleId="a3">
    <w:name w:val="Subtitle"/>
    <w:aliases w:val="标题3"/>
    <w:basedOn w:val="a"/>
    <w:next w:val="a"/>
    <w:link w:val="a4"/>
    <w:uiPriority w:val="11"/>
    <w:qFormat/>
    <w:rsid w:val="001D4B0C"/>
    <w:pPr>
      <w:widowControl/>
      <w:numPr>
        <w:ilvl w:val="1"/>
      </w:numPr>
      <w:spacing w:before="240" w:after="120"/>
      <w:jc w:val="left"/>
    </w:pPr>
    <w:rPr>
      <w:rFonts w:asciiTheme="majorHAnsi" w:eastAsia="Times New Roman" w:hAnsiTheme="majorHAnsi" w:cstheme="majorBidi"/>
      <w:sz w:val="24"/>
    </w:rPr>
  </w:style>
  <w:style w:type="character" w:customStyle="1" w:styleId="a4">
    <w:name w:val="副标题 字符"/>
    <w:aliases w:val="标题3 字符"/>
    <w:basedOn w:val="a0"/>
    <w:link w:val="a3"/>
    <w:uiPriority w:val="11"/>
    <w:rsid w:val="001D4B0C"/>
    <w:rPr>
      <w:rFonts w:asciiTheme="majorHAnsi" w:eastAsia="Times New Roman" w:hAnsiTheme="majorHAnsi" w:cstheme="majorBidi"/>
      <w:sz w:val="24"/>
    </w:rPr>
  </w:style>
  <w:style w:type="character" w:customStyle="1" w:styleId="30">
    <w:name w:val="标题 3 字符"/>
    <w:basedOn w:val="a0"/>
    <w:link w:val="3"/>
    <w:uiPriority w:val="9"/>
    <w:rsid w:val="001D4B0C"/>
    <w:rPr>
      <w:rFonts w:asciiTheme="majorHAnsi" w:eastAsia="Times New Roman" w:hAnsiTheme="majorHAnsi" w:cstheme="majorBidi"/>
      <w:sz w:val="24"/>
      <w:szCs w:val="26"/>
    </w:rPr>
  </w:style>
  <w:style w:type="character" w:customStyle="1" w:styleId="40">
    <w:name w:val="标题 4 字符"/>
    <w:basedOn w:val="a0"/>
    <w:link w:val="4"/>
    <w:uiPriority w:val="9"/>
    <w:rsid w:val="0034722A"/>
    <w:rPr>
      <w:rFonts w:asciiTheme="majorHAnsi" w:eastAsia="Times New Roman" w:hAnsiTheme="majorHAnsi" w:cstheme="majorBidi"/>
      <w:i/>
      <w:iCs/>
      <w:sz w:val="24"/>
      <w:szCs w:val="25"/>
    </w:rPr>
  </w:style>
  <w:style w:type="paragraph" w:styleId="a5">
    <w:name w:val="header"/>
    <w:basedOn w:val="a"/>
    <w:link w:val="a6"/>
    <w:uiPriority w:val="99"/>
    <w:unhideWhenUsed/>
    <w:rsid w:val="00FE0D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0D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0D1F"/>
    <w:rPr>
      <w:sz w:val="18"/>
      <w:szCs w:val="18"/>
    </w:rPr>
  </w:style>
  <w:style w:type="paragraph" w:styleId="a9">
    <w:name w:val="List Paragraph"/>
    <w:basedOn w:val="a"/>
    <w:uiPriority w:val="1"/>
    <w:qFormat/>
    <w:rsid w:val="00FE0D1F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05286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Wang</dc:creator>
  <cp:keywords/>
  <dc:description/>
  <cp:lastModifiedBy>Ning Wang</cp:lastModifiedBy>
  <cp:revision>9</cp:revision>
  <dcterms:created xsi:type="dcterms:W3CDTF">2024-03-21T07:04:00Z</dcterms:created>
  <dcterms:modified xsi:type="dcterms:W3CDTF">2024-03-21T10:26:00Z</dcterms:modified>
</cp:coreProperties>
</file>