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20" w:tblpY="3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95"/>
        <w:gridCol w:w="1343"/>
        <w:gridCol w:w="851"/>
        <w:gridCol w:w="560"/>
        <w:gridCol w:w="1500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教材名称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对应课程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编写人员信息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政审情况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134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93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《数字图像处理与分析》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《数字图像处理》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胡庆茂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中科院深圳先进技术研究院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Energy Storage Materials Characterization. Determining Properties and Performance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》（《电化学原位表征技术总论》）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功能材料前沿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唐永炳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中科院深圳先进技术研究院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姚文娇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中科院深圳先进技术研究院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default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Electrochemical Energy Storage Devices. Non-Conventional Technologies and Materials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》（《电化学储能器件—非常规技术与材料》）</w:t>
            </w:r>
            <w:bookmarkStart w:id="0" w:name="_GoBack"/>
            <w:bookmarkEnd w:id="0"/>
          </w:p>
        </w:tc>
        <w:tc>
          <w:tcPr>
            <w:tcW w:w="13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电化学原理及应用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唐永炳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深圳先进技术研究院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章罗江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深圳先进技术研究院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5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《脑机接口：原理与实践》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脑-机接口技术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》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李永程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中科院深圳先进技术研究院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伏云发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中国民主促进会会员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杨秋红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资深工程师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5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徐保磊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21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通过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80" w:afterAutospacing="0" w:line="27" w:lineRule="atLeast"/>
        <w:jc w:val="center"/>
        <w:rPr>
          <w:rStyle w:val="6"/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36"/>
          <w:szCs w:val="36"/>
        </w:rPr>
        <w:t>中国科学院深圳先进技术研究院2022年国科大立项教材编写人员</w:t>
      </w:r>
      <w:r>
        <w:rPr>
          <w:rStyle w:val="6"/>
          <w:rFonts w:hint="eastAsia" w:ascii="宋体" w:hAnsi="宋体" w:eastAsia="宋体" w:cs="宋体"/>
          <w:sz w:val="36"/>
          <w:szCs w:val="36"/>
          <w:lang w:eastAsia="zh-CN"/>
        </w:rPr>
        <w:t>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6F7665-9293-4B73-BFF7-DCB3228CB3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FFAE02-3784-4FEC-B752-A1E4B3EFF7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OTk0YTA3NGJlZmVkYjczODY3YjdmNzQ0YjM5OWIifQ=="/>
  </w:docVars>
  <w:rsids>
    <w:rsidRoot w:val="2D225E5D"/>
    <w:rsid w:val="0A762E91"/>
    <w:rsid w:val="112C24FB"/>
    <w:rsid w:val="129A2A65"/>
    <w:rsid w:val="158D11B1"/>
    <w:rsid w:val="1A803B8A"/>
    <w:rsid w:val="1A8A5BDF"/>
    <w:rsid w:val="1C1D1215"/>
    <w:rsid w:val="1F0A5E83"/>
    <w:rsid w:val="221E5B15"/>
    <w:rsid w:val="22AD4B1E"/>
    <w:rsid w:val="29C75BD3"/>
    <w:rsid w:val="2D225E5D"/>
    <w:rsid w:val="3C6D2D06"/>
    <w:rsid w:val="3CC249B4"/>
    <w:rsid w:val="4214291C"/>
    <w:rsid w:val="4B5005B9"/>
    <w:rsid w:val="4C484315"/>
    <w:rsid w:val="4EB45A8C"/>
    <w:rsid w:val="571873B5"/>
    <w:rsid w:val="597E2795"/>
    <w:rsid w:val="5CCB5BB8"/>
    <w:rsid w:val="6170330B"/>
    <w:rsid w:val="6AAF6C52"/>
    <w:rsid w:val="74850A24"/>
    <w:rsid w:val="7B7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617</Characters>
  <Lines>0</Lines>
  <Paragraphs>0</Paragraphs>
  <TotalTime>3</TotalTime>
  <ScaleCrop>false</ScaleCrop>
  <LinksUpToDate>false</LinksUpToDate>
  <CharactersWithSpaces>643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2022-12-12T08:23:00Z</dcterms:created>
  <dc:creator>Wenyu</dc:creator>
  <cp:lastModifiedBy>小筱妹纸^^</cp:lastModifiedBy>
  <dcterms:modified xsi:type="dcterms:W3CDTF">2022-12-12T12:53:09Z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51D1C857C351469390DC8C10B270661B</vt:lpwstr>
  </property>
</Properties>
</file>